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>
    <v:background id="_x0000_s1025" o:bwmode="white" o:targetscreensize="1024,768">
      <v:fill r:id="rId4" o:title="light-green-acrylic-painting-background" recolor="t" type="frame"/>
    </v:background>
  </w:background>
  <w:body>
    <w:sdt>
      <w:sdtPr>
        <w:id w:val="-1975984083"/>
        <w:docPartObj>
          <w:docPartGallery w:val="Cover Page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</w:sdtEndPr>
      <w:sdtContent>
        <w:p w14:paraId="54EA30A3" w14:textId="704C9112" w:rsidR="00DC2041" w:rsidRPr="00574B4F" w:rsidRDefault="00574B4F" w:rsidP="00574B4F">
          <w:pPr>
            <w:spacing w:line="276" w:lineRule="auto"/>
            <w:jc w:val="center"/>
            <w:rPr>
              <w:color w:val="000000" w:themeColor="text1"/>
            </w:rPr>
          </w:pPr>
          <w:r w:rsidRPr="00574B4F">
            <w:rPr>
              <w:rFonts w:ascii="Retroking" w:eastAsiaTheme="minorEastAsia" w:hAnsi="Retroking"/>
              <w:b/>
              <w:bCs/>
              <w:i/>
              <w:iCs/>
              <w:noProof/>
              <w:color w:val="000000" w:themeColor="text1"/>
              <w:sz w:val="144"/>
              <w:szCs w:val="144"/>
            </w:rPr>
            <w:drawing>
              <wp:anchor distT="0" distB="0" distL="114300" distR="114300" simplePos="0" relativeHeight="251659264" behindDoc="1" locked="0" layoutInCell="1" allowOverlap="1" wp14:anchorId="695F5772" wp14:editId="7DBDA8D1">
                <wp:simplePos x="0" y="0"/>
                <wp:positionH relativeFrom="column">
                  <wp:posOffset>-3204210</wp:posOffset>
                </wp:positionH>
                <wp:positionV relativeFrom="paragraph">
                  <wp:posOffset>-1232535</wp:posOffset>
                </wp:positionV>
                <wp:extent cx="10185400" cy="11049000"/>
                <wp:effectExtent l="0" t="0" r="6350" b="0"/>
                <wp:wrapNone/>
                <wp:docPr id="2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n 2"/>
                        <pic:cNvPicPr/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85400" cy="11049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1F2D11" w:rsidRPr="001F2D11">
            <w:rPr>
              <w:rStyle w:val="nfasisintenso"/>
              <w:rFonts w:ascii="Retroking" w:eastAsiaTheme="minorEastAsia" w:hAnsi="Retroking"/>
              <w:color w:val="000000" w:themeColor="text1"/>
              <w:sz w:val="144"/>
              <w:szCs w:val="144"/>
            </w:rPr>
            <w:t>AgroAdmin</w:t>
          </w:r>
        </w:p>
        <w:p w14:paraId="3512A0C9" w14:textId="058EFB35" w:rsidR="00574B4F" w:rsidRDefault="00574B4F">
          <w:pPr>
            <w:rPr>
              <w:rFonts w:ascii="Times New Roman" w:eastAsia="Times New Roman" w:hAnsi="Times New Roman" w:cs="Times New Roman"/>
              <w:b/>
              <w:bCs/>
              <w:sz w:val="24"/>
              <w:szCs w:val="24"/>
              <w:lang w:eastAsia="es-AR"/>
            </w:rPr>
          </w:pPr>
          <w:r w:rsidRPr="00574B4F">
            <w:rPr>
              <w:noProof/>
              <w:sz w:val="144"/>
              <w:szCs w:val="144"/>
            </w:rPr>
            <w:drawing>
              <wp:anchor distT="0" distB="0" distL="114300" distR="114300" simplePos="0" relativeHeight="251658240" behindDoc="1" locked="0" layoutInCell="1" allowOverlap="1" wp14:anchorId="0610ACBA" wp14:editId="14A28163">
                <wp:simplePos x="0" y="0"/>
                <wp:positionH relativeFrom="page">
                  <wp:align>left</wp:align>
                </wp:positionH>
                <wp:positionV relativeFrom="paragraph">
                  <wp:posOffset>525145</wp:posOffset>
                </wp:positionV>
                <wp:extent cx="7543800" cy="5027932"/>
                <wp:effectExtent l="0" t="0" r="0" b="1270"/>
                <wp:wrapTight wrapText="bothSides">
                  <wp:wrapPolygon edited="0">
                    <wp:start x="0" y="0"/>
                    <wp:lineTo x="0" y="21524"/>
                    <wp:lineTo x="21545" y="21524"/>
                    <wp:lineTo x="21545" y="0"/>
                    <wp:lineTo x="0" y="0"/>
                  </wp:wrapPolygon>
                </wp:wrapTight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/>
                        <pic:cNvPicPr/>
                      </pic:nvPicPr>
                      <pic:blipFill>
                        <a:blip r:embed="rId8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9">
                                  <a14:imgEffect>
                                    <a14:sharpenSoften amount="-5000"/>
                                  </a14:imgEffect>
                                  <a14:imgEffect>
                                    <a14:saturation sat="102000"/>
                                  </a14:imgEffect>
                                  <a14:imgEffect>
                                    <a14:brightnessContrast bright="-1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3800" cy="5027932"/>
                        </a:xfrm>
                        <a:prstGeom prst="rect">
                          <a:avLst/>
                        </a:prstGeom>
                        <a:effectLst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25B888D7" w14:textId="7531FB44" w:rsidR="00574B4F" w:rsidRPr="00574B4F" w:rsidRDefault="00574B4F" w:rsidP="00574B4F">
          <w:pPr>
            <w:pStyle w:val="Citadestacada"/>
            <w:rPr>
              <w:rFonts w:ascii="Morganite" w:eastAsia="Times New Roman" w:hAnsi="Morganite"/>
              <w:b/>
              <w:bCs/>
              <w:color w:val="000000" w:themeColor="text1"/>
              <w:sz w:val="52"/>
              <w:szCs w:val="52"/>
              <w:lang w:val="es-AR"/>
            </w:rPr>
          </w:pPr>
          <w:r>
            <w:rPr>
              <w:rFonts w:ascii="Morganite" w:eastAsia="Times New Roman" w:hAnsi="Morganite"/>
              <w:b/>
              <w:bCs/>
              <w:color w:val="000000" w:themeColor="text1"/>
              <w:sz w:val="52"/>
              <w:szCs w:val="52"/>
              <w:lang w:val="es-AR"/>
            </w:rPr>
            <w:t>S</w:t>
          </w:r>
          <w:r w:rsidRPr="00574B4F">
            <w:rPr>
              <w:rFonts w:ascii="Morganite" w:eastAsia="Times New Roman" w:hAnsi="Morganite"/>
              <w:b/>
              <w:bCs/>
              <w:color w:val="000000" w:themeColor="text1"/>
              <w:sz w:val="52"/>
              <w:szCs w:val="52"/>
              <w:lang w:val="es-AR"/>
            </w:rPr>
            <w:t>istema de gestión de ventas y compras</w:t>
          </w:r>
        </w:p>
        <w:p w14:paraId="77A70C8A" w14:textId="3535A4CC" w:rsidR="00574B4F" w:rsidRDefault="00302E82" w:rsidP="00302E82">
          <w:pPr>
            <w:ind w:firstLine="708"/>
            <w:jc w:val="center"/>
            <w:rPr>
              <w:rFonts w:ascii="Times New Roman" w:eastAsia="Times New Roman" w:hAnsi="Times New Roman" w:cs="Times New Roman"/>
              <w:b/>
              <w:bCs/>
              <w:sz w:val="24"/>
              <w:szCs w:val="24"/>
              <w:lang w:eastAsia="es-AR"/>
            </w:rPr>
          </w:pPr>
          <w:r>
            <w:rPr>
              <w:rFonts w:ascii="Times New Roman" w:eastAsia="Times New Roman" w:hAnsi="Times New Roman" w:cs="Times New Roman"/>
              <w:b/>
              <w:bCs/>
              <w:sz w:val="24"/>
              <w:szCs w:val="24"/>
              <w:lang w:eastAsia="es-AR"/>
            </w:rPr>
            <w:t>Integrante: Andres Benitez</w:t>
          </w:r>
          <w:r>
            <w:rPr>
              <w:rFonts w:ascii="Times New Roman" w:eastAsia="Times New Roman" w:hAnsi="Times New Roman" w:cs="Times New Roman"/>
              <w:b/>
              <w:bCs/>
              <w:sz w:val="24"/>
              <w:szCs w:val="24"/>
              <w:lang w:eastAsia="es-AR"/>
            </w:rPr>
            <w:tab/>
          </w:r>
          <w:r>
            <w:rPr>
              <w:rFonts w:ascii="Times New Roman" w:eastAsia="Times New Roman" w:hAnsi="Times New Roman" w:cs="Times New Roman"/>
              <w:b/>
              <w:bCs/>
              <w:sz w:val="24"/>
              <w:szCs w:val="24"/>
              <w:lang w:eastAsia="es-AR"/>
            </w:rPr>
            <w:tab/>
            <w:t>Profesor: Maximiliano Sar Fernández</w:t>
          </w:r>
        </w:p>
        <w:p w14:paraId="5F1D8E51" w14:textId="336653BB" w:rsidR="00DC2041" w:rsidRDefault="00DC2041">
          <w:pPr>
            <w:rPr>
              <w:rFonts w:ascii="Times New Roman" w:eastAsia="Times New Roman" w:hAnsi="Times New Roman" w:cs="Times New Roman"/>
              <w:b/>
              <w:bCs/>
              <w:sz w:val="24"/>
              <w:szCs w:val="24"/>
              <w:lang w:eastAsia="es-AR"/>
            </w:rPr>
          </w:pPr>
          <w:r>
            <w:rPr>
              <w:rFonts w:ascii="Times New Roman" w:eastAsia="Times New Roman" w:hAnsi="Times New Roman" w:cs="Times New Roman"/>
              <w:b/>
              <w:bCs/>
              <w:sz w:val="24"/>
              <w:szCs w:val="24"/>
              <w:lang w:eastAsia="es-AR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7631945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4D85FDF" w14:textId="1172B7C8" w:rsidR="00BD64E8" w:rsidRPr="00F2488C" w:rsidRDefault="00BD64E8" w:rsidP="00BD64E8">
          <w:pPr>
            <w:pStyle w:val="TtuloTDC"/>
            <w:spacing w:after="480"/>
            <w:rPr>
              <w:b/>
              <w:bCs/>
            </w:rPr>
          </w:pPr>
          <w:r w:rsidRPr="00F2488C">
            <w:rPr>
              <w:b/>
              <w:bCs/>
              <w:lang w:val="es-ES"/>
            </w:rPr>
            <w:t>Contenido</w:t>
          </w:r>
        </w:p>
        <w:p w14:paraId="6F5DCC8B" w14:textId="759C38FE" w:rsidR="00BD64E8" w:rsidRPr="00F2488C" w:rsidRDefault="00BD64E8">
          <w:pPr>
            <w:pStyle w:val="TDC1"/>
            <w:tabs>
              <w:tab w:val="right" w:leader="dot" w:pos="8494"/>
            </w:tabs>
            <w:rPr>
              <w:rFonts w:cstheme="minorBidi"/>
              <w:b/>
              <w:bCs/>
              <w:noProof/>
              <w:sz w:val="32"/>
              <w:szCs w:val="32"/>
            </w:rPr>
          </w:pPr>
          <w:r w:rsidRPr="00F2488C">
            <w:rPr>
              <w:sz w:val="32"/>
              <w:szCs w:val="32"/>
            </w:rPr>
            <w:fldChar w:fldCharType="begin"/>
          </w:r>
          <w:r w:rsidRPr="00F2488C">
            <w:rPr>
              <w:sz w:val="32"/>
              <w:szCs w:val="32"/>
            </w:rPr>
            <w:instrText xml:space="preserve"> TOC \o "1-3" \h \z \u </w:instrText>
          </w:r>
          <w:r w:rsidRPr="00F2488C">
            <w:rPr>
              <w:sz w:val="32"/>
              <w:szCs w:val="32"/>
            </w:rPr>
            <w:fldChar w:fldCharType="separate"/>
          </w:r>
          <w:hyperlink w:anchor="_Toc174746027" w:history="1">
            <w:r w:rsidRPr="00F2488C">
              <w:rPr>
                <w:rStyle w:val="Hipervnculo"/>
                <w:rFonts w:ascii="Bookman Old Style" w:hAnsi="Bookman Old Style" w:cs="Segoe UI"/>
                <w:b/>
                <w:bCs/>
                <w:i/>
                <w:iCs/>
                <w:noProof/>
                <w:sz w:val="32"/>
                <w:szCs w:val="32"/>
              </w:rPr>
              <w:t>Introducción</w:t>
            </w:r>
            <w:r w:rsidRPr="00F2488C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Pr="00F2488C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Pr="00F2488C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PAGEREF _Toc174746027 \h </w:instrText>
            </w:r>
            <w:r w:rsidRPr="00F2488C">
              <w:rPr>
                <w:b/>
                <w:bCs/>
                <w:noProof/>
                <w:webHidden/>
                <w:sz w:val="32"/>
                <w:szCs w:val="32"/>
              </w:rPr>
            </w:r>
            <w:r w:rsidRPr="00F2488C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Pr="00F2488C">
              <w:rPr>
                <w:b/>
                <w:bCs/>
                <w:noProof/>
                <w:webHidden/>
                <w:sz w:val="32"/>
                <w:szCs w:val="32"/>
              </w:rPr>
              <w:t>1</w:t>
            </w:r>
            <w:r w:rsidRPr="00F2488C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C7CF4AB" w14:textId="7BC29D7B" w:rsidR="00BD64E8" w:rsidRPr="00F2488C" w:rsidRDefault="00AE4F05">
          <w:pPr>
            <w:pStyle w:val="TDC1"/>
            <w:tabs>
              <w:tab w:val="right" w:leader="dot" w:pos="8494"/>
            </w:tabs>
            <w:rPr>
              <w:rFonts w:cstheme="minorBidi"/>
              <w:b/>
              <w:bCs/>
              <w:noProof/>
              <w:sz w:val="32"/>
              <w:szCs w:val="32"/>
            </w:rPr>
          </w:pPr>
          <w:hyperlink w:anchor="_Toc174746028" w:history="1">
            <w:r w:rsidR="00BD64E8" w:rsidRPr="00F2488C">
              <w:rPr>
                <w:rStyle w:val="Hipervnculo"/>
                <w:rFonts w:ascii="Bookman Old Style" w:hAnsi="Bookman Old Style" w:cs="Segoe UI"/>
                <w:b/>
                <w:bCs/>
                <w:i/>
                <w:iCs/>
                <w:noProof/>
                <w:sz w:val="32"/>
                <w:szCs w:val="32"/>
              </w:rPr>
              <w:t>Descripción detallada</w:t>
            </w:r>
            <w:r w:rsidR="00BD64E8" w:rsidRPr="00F2488C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="00BD64E8" w:rsidRPr="00F2488C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D64E8" w:rsidRPr="00F2488C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PAGEREF _Toc174746028 \h </w:instrText>
            </w:r>
            <w:r w:rsidR="00BD64E8" w:rsidRPr="00F2488C">
              <w:rPr>
                <w:b/>
                <w:bCs/>
                <w:noProof/>
                <w:webHidden/>
                <w:sz w:val="32"/>
                <w:szCs w:val="32"/>
              </w:rPr>
            </w:r>
            <w:r w:rsidR="00BD64E8" w:rsidRPr="00F2488C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BD64E8" w:rsidRPr="00F2488C">
              <w:rPr>
                <w:b/>
                <w:bCs/>
                <w:noProof/>
                <w:webHidden/>
                <w:sz w:val="32"/>
                <w:szCs w:val="32"/>
              </w:rPr>
              <w:t>2</w:t>
            </w:r>
            <w:r w:rsidR="00BD64E8" w:rsidRPr="00F2488C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0C32DD8" w14:textId="26853E1E" w:rsidR="00BD64E8" w:rsidRPr="00F2488C" w:rsidRDefault="00AE4F05">
          <w:pPr>
            <w:pStyle w:val="TDC1"/>
            <w:tabs>
              <w:tab w:val="right" w:leader="dot" w:pos="8494"/>
            </w:tabs>
            <w:rPr>
              <w:rFonts w:cstheme="minorBidi"/>
              <w:noProof/>
              <w:sz w:val="32"/>
              <w:szCs w:val="32"/>
            </w:rPr>
          </w:pPr>
          <w:hyperlink w:anchor="_Toc174746029" w:history="1">
            <w:r w:rsidR="00BD64E8" w:rsidRPr="00F2488C">
              <w:rPr>
                <w:rStyle w:val="Hipervnculo"/>
                <w:rFonts w:ascii="Bookman Old Style" w:hAnsi="Bookman Old Style" w:cs="Segoe UI"/>
                <w:b/>
                <w:bCs/>
                <w:i/>
                <w:iCs/>
                <w:noProof/>
                <w:sz w:val="32"/>
                <w:szCs w:val="32"/>
              </w:rPr>
              <w:t>Funcionalidad Principal:</w:t>
            </w:r>
            <w:r w:rsidR="00BD64E8" w:rsidRPr="00F2488C">
              <w:rPr>
                <w:b/>
                <w:bCs/>
                <w:noProof/>
                <w:webHidden/>
                <w:sz w:val="32"/>
                <w:szCs w:val="32"/>
              </w:rPr>
              <w:tab/>
            </w:r>
            <w:r w:rsidR="00BD64E8" w:rsidRPr="00F2488C">
              <w:rPr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D64E8" w:rsidRPr="00F2488C">
              <w:rPr>
                <w:b/>
                <w:bCs/>
                <w:noProof/>
                <w:webHidden/>
                <w:sz w:val="32"/>
                <w:szCs w:val="32"/>
              </w:rPr>
              <w:instrText xml:space="preserve"> PAGEREF _Toc174746029 \h </w:instrText>
            </w:r>
            <w:r w:rsidR="00BD64E8" w:rsidRPr="00F2488C">
              <w:rPr>
                <w:b/>
                <w:bCs/>
                <w:noProof/>
                <w:webHidden/>
                <w:sz w:val="32"/>
                <w:szCs w:val="32"/>
              </w:rPr>
            </w:r>
            <w:r w:rsidR="00BD64E8" w:rsidRPr="00F2488C">
              <w:rPr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BD64E8" w:rsidRPr="00F2488C">
              <w:rPr>
                <w:b/>
                <w:bCs/>
                <w:noProof/>
                <w:webHidden/>
                <w:sz w:val="32"/>
                <w:szCs w:val="32"/>
              </w:rPr>
              <w:t>3</w:t>
            </w:r>
            <w:r w:rsidR="00BD64E8" w:rsidRPr="00F2488C">
              <w:rPr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11E0F2" w14:textId="3AC29CB3" w:rsidR="00574B4F" w:rsidRPr="00BD64E8" w:rsidRDefault="00BD64E8">
          <w:r w:rsidRPr="00F2488C">
            <w:rPr>
              <w:b/>
              <w:bCs/>
              <w:sz w:val="32"/>
              <w:szCs w:val="32"/>
              <w:lang w:val="es-ES"/>
            </w:rPr>
            <w:fldChar w:fldCharType="end"/>
          </w:r>
        </w:p>
      </w:sdtContent>
    </w:sdt>
    <w:p w14:paraId="58FDB07A" w14:textId="2E670B58" w:rsidR="00DC2041" w:rsidRPr="00DC2041" w:rsidRDefault="00DC2041" w:rsidP="00BD64E8">
      <w:pPr>
        <w:pStyle w:val="Ttulo1"/>
        <w:spacing w:before="3000"/>
        <w:jc w:val="center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bookmarkStart w:id="0" w:name="_Toc174746027"/>
      <w:r w:rsidRPr="00DC2041">
        <w:rPr>
          <w:rStyle w:val="nfasisintenso"/>
          <w:rFonts w:ascii="Bookman Old Style" w:hAnsi="Bookman Old Style" w:cs="Segoe UI"/>
          <w:b w:val="0"/>
          <w:bCs w:val="0"/>
          <w:color w:val="000000" w:themeColor="text1"/>
          <w:sz w:val="48"/>
          <w:szCs w:val="48"/>
          <w:lang w:val="es-AR"/>
        </w:rPr>
        <w:t>Introducción</w:t>
      </w:r>
      <w:bookmarkEnd w:id="0"/>
      <w:r w:rsidR="005D0F96">
        <w:rPr>
          <w:rStyle w:val="nfasisintenso"/>
          <w:rFonts w:ascii="Bookman Old Style" w:hAnsi="Bookman Old Style" w:cs="Segoe UI"/>
          <w:b w:val="0"/>
          <w:bCs w:val="0"/>
          <w:color w:val="000000" w:themeColor="text1"/>
          <w:sz w:val="48"/>
          <w:szCs w:val="48"/>
          <w:lang w:val="es-AR"/>
        </w:rPr>
        <w:tab/>
      </w:r>
      <w:r w:rsidR="005D0F96">
        <w:rPr>
          <w:rStyle w:val="nfasisintenso"/>
          <w:rFonts w:ascii="Bookman Old Style" w:hAnsi="Bookman Old Style" w:cs="Segoe UI"/>
          <w:b w:val="0"/>
          <w:bCs w:val="0"/>
          <w:color w:val="000000" w:themeColor="text1"/>
          <w:sz w:val="48"/>
          <w:szCs w:val="48"/>
          <w:lang w:val="es-AR"/>
        </w:rPr>
        <w:tab/>
      </w:r>
      <w:r w:rsidR="005D0F96">
        <w:rPr>
          <w:rStyle w:val="nfasisintenso"/>
          <w:rFonts w:ascii="Bookman Old Style" w:hAnsi="Bookman Old Style" w:cs="Segoe UI"/>
          <w:b w:val="0"/>
          <w:bCs w:val="0"/>
          <w:color w:val="000000" w:themeColor="text1"/>
          <w:sz w:val="48"/>
          <w:szCs w:val="48"/>
          <w:lang w:val="es-AR"/>
        </w:rPr>
        <w:tab/>
      </w:r>
      <w:r w:rsidR="005D0F96">
        <w:rPr>
          <w:rStyle w:val="nfasisintenso"/>
          <w:rFonts w:ascii="Bookman Old Style" w:hAnsi="Bookman Old Style" w:cs="Segoe UI"/>
          <w:b w:val="0"/>
          <w:bCs w:val="0"/>
          <w:color w:val="000000" w:themeColor="text1"/>
          <w:sz w:val="48"/>
          <w:szCs w:val="48"/>
          <w:lang w:val="es-AR"/>
        </w:rPr>
        <w:tab/>
      </w:r>
      <w:r w:rsidR="005D0F96">
        <w:rPr>
          <w:rStyle w:val="nfasisintenso"/>
          <w:rFonts w:ascii="Bookman Old Style" w:hAnsi="Bookman Old Style" w:cs="Segoe UI"/>
          <w:b w:val="0"/>
          <w:bCs w:val="0"/>
          <w:color w:val="000000" w:themeColor="text1"/>
          <w:sz w:val="48"/>
          <w:szCs w:val="48"/>
          <w:lang w:val="es-AR"/>
        </w:rPr>
        <w:tab/>
      </w:r>
      <w:r w:rsidR="005D0F96">
        <w:rPr>
          <w:rStyle w:val="nfasisintenso"/>
          <w:rFonts w:ascii="Bookman Old Style" w:hAnsi="Bookman Old Style" w:cs="Segoe UI"/>
          <w:b w:val="0"/>
          <w:bCs w:val="0"/>
          <w:color w:val="000000" w:themeColor="text1"/>
          <w:sz w:val="48"/>
          <w:szCs w:val="48"/>
          <w:lang w:val="es-AR"/>
        </w:rPr>
        <w:tab/>
      </w:r>
      <w:r w:rsidR="005D0F96">
        <w:rPr>
          <w:rStyle w:val="nfasisintenso"/>
          <w:rFonts w:ascii="Bookman Old Style" w:hAnsi="Bookman Old Style" w:cs="Segoe UI"/>
          <w:b w:val="0"/>
          <w:bCs w:val="0"/>
          <w:color w:val="000000" w:themeColor="text1"/>
          <w:sz w:val="48"/>
          <w:szCs w:val="48"/>
          <w:lang w:val="es-AR"/>
        </w:rPr>
        <w:tab/>
      </w:r>
      <w:r w:rsidR="005D0F96">
        <w:rPr>
          <w:rStyle w:val="nfasisintenso"/>
          <w:rFonts w:ascii="Bookman Old Style" w:hAnsi="Bookman Old Style" w:cs="Segoe UI"/>
          <w:b w:val="0"/>
          <w:bCs w:val="0"/>
          <w:color w:val="000000" w:themeColor="text1"/>
          <w:sz w:val="48"/>
          <w:szCs w:val="48"/>
          <w:lang w:val="es-AR"/>
        </w:rPr>
        <w:tab/>
      </w:r>
      <w:r w:rsidR="005D0F96">
        <w:rPr>
          <w:rStyle w:val="nfasisintenso"/>
          <w:rFonts w:ascii="Bookman Old Style" w:hAnsi="Bookman Old Style" w:cs="Segoe UI"/>
          <w:b w:val="0"/>
          <w:bCs w:val="0"/>
          <w:color w:val="000000" w:themeColor="text1"/>
          <w:sz w:val="48"/>
          <w:szCs w:val="48"/>
          <w:lang w:val="es-AR"/>
        </w:rPr>
        <w:tab/>
      </w:r>
      <w:r w:rsidR="005D0F96">
        <w:rPr>
          <w:rStyle w:val="nfasisintenso"/>
          <w:rFonts w:ascii="Bookman Old Style" w:hAnsi="Bookman Old Style" w:cs="Segoe UI"/>
          <w:b w:val="0"/>
          <w:bCs w:val="0"/>
          <w:color w:val="000000" w:themeColor="text1"/>
          <w:sz w:val="48"/>
          <w:szCs w:val="48"/>
          <w:lang w:val="es-AR"/>
        </w:rPr>
        <w:tab/>
      </w:r>
    </w:p>
    <w:p w14:paraId="17680C2B" w14:textId="5DBBC885" w:rsidR="00DC2041" w:rsidRPr="001F2D11" w:rsidRDefault="00DC2041" w:rsidP="00302E82">
      <w:pPr>
        <w:spacing w:line="276" w:lineRule="auto"/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Este informe presenta un sistema de gestión de ventas y compras diseñado para su implementación en una agroquímica especializada en productos para plantas. El objetivo principal de este sistema es optimizar el trabajo de los empleados a la hora de gestionar el inventario, registrar compras y ventas, y mejorar la eficiencia operativa en el negocio. El sistema se ha desarrollado utilizando</w:t>
      </w:r>
      <w:r w:rsidR="00302E82"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ASP.NET.</w:t>
      </w:r>
    </w:p>
    <w:p w14:paraId="18BC3868" w14:textId="5541CF19" w:rsidR="00BD64E8" w:rsidRDefault="00BD64E8">
      <w:pPr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AR"/>
        </w:rPr>
        <w:br w:type="page"/>
      </w:r>
    </w:p>
    <w:p w14:paraId="58B2C2C7" w14:textId="77777777" w:rsidR="008D0559" w:rsidRPr="00DC2041" w:rsidRDefault="008D0559" w:rsidP="00DC20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</w:p>
    <w:p w14:paraId="6F88FCCF" w14:textId="5308AD1D" w:rsidR="00DC2041" w:rsidRPr="00DC2041" w:rsidRDefault="00DC2041" w:rsidP="008D0559">
      <w:pPr>
        <w:pStyle w:val="Ttulo1"/>
        <w:spacing w:before="600"/>
        <w:jc w:val="center"/>
        <w:rPr>
          <w:rStyle w:val="nfasisintenso"/>
          <w:rFonts w:ascii="Bookman Old Style" w:hAnsi="Bookman Old Style" w:cs="Segoe UI"/>
          <w:b w:val="0"/>
          <w:bCs w:val="0"/>
          <w:color w:val="000000" w:themeColor="text1"/>
          <w:sz w:val="48"/>
          <w:szCs w:val="48"/>
          <w:lang w:val="es-AR"/>
        </w:rPr>
      </w:pPr>
      <w:bookmarkStart w:id="1" w:name="_Toc174746028"/>
      <w:r w:rsidRPr="00DC2041">
        <w:rPr>
          <w:rStyle w:val="nfasisintenso"/>
          <w:rFonts w:ascii="Bookman Old Style" w:hAnsi="Bookman Old Style" w:cs="Segoe UI"/>
          <w:b w:val="0"/>
          <w:bCs w:val="0"/>
          <w:color w:val="000000" w:themeColor="text1"/>
          <w:sz w:val="48"/>
          <w:szCs w:val="48"/>
          <w:lang w:val="es-AR"/>
        </w:rPr>
        <w:t>Descripción detallada</w:t>
      </w:r>
      <w:bookmarkEnd w:id="1"/>
      <w:r w:rsidRPr="00DC2041">
        <w:rPr>
          <w:rStyle w:val="nfasisintenso"/>
          <w:rFonts w:ascii="Bookman Old Style" w:hAnsi="Bookman Old Style" w:cs="Segoe UI"/>
          <w:b w:val="0"/>
          <w:bCs w:val="0"/>
          <w:color w:val="000000" w:themeColor="text1"/>
          <w:sz w:val="48"/>
          <w:szCs w:val="48"/>
          <w:lang w:val="es-AR"/>
        </w:rPr>
        <w:t xml:space="preserve"> </w:t>
      </w:r>
    </w:p>
    <w:p w14:paraId="75578E2D" w14:textId="77777777" w:rsidR="00DC2041" w:rsidRPr="00DC2041" w:rsidRDefault="00DC2041" w:rsidP="00DC20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32"/>
          <w:lang w:eastAsia="es-AR"/>
        </w:rPr>
      </w:pPr>
      <w:r w:rsidRPr="00DC2041">
        <w:rPr>
          <w:rFonts w:ascii="Times New Roman" w:eastAsia="Times New Roman" w:hAnsi="Times New Roman" w:cs="Times New Roman"/>
          <w:b/>
          <w:bCs/>
          <w:sz w:val="32"/>
          <w:szCs w:val="32"/>
          <w:lang w:eastAsia="es-AR"/>
        </w:rPr>
        <w:t>Objetivo del Sistema:</w:t>
      </w:r>
    </w:p>
    <w:p w14:paraId="3AF653A7" w14:textId="513F83D3" w:rsidR="00DC2041" w:rsidRPr="001F2D11" w:rsidRDefault="00302E82" w:rsidP="00302E82">
      <w:pPr>
        <w:spacing w:line="276" w:lineRule="auto"/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</w:t>
      </w:r>
      <w:r w:rsidR="00DC2041"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diseñ</w:t>
      </w:r>
      <w:r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</w:t>
      </w:r>
      <w:r w:rsidR="00DC2041"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 el objetivo principal de asegurar un funcionamiento eficiente del negocio, </w:t>
      </w:r>
      <w:r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dand</w:t>
      </w:r>
      <w:r w:rsidR="00DC2041"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 a los empleados las herramientas necesarias para manejar inventarios, registrar transacciones de compra y venta, y ofrecer una experiencia de compra </w:t>
      </w:r>
      <w:r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rápida</w:t>
      </w:r>
      <w:r w:rsidR="00DC2041"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sin complicaciones</w:t>
      </w:r>
      <w:r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DC2041"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 sistema permite un seguimiento preciso del stock de productos, así como la gestión de proveedores y clientes, facilitando el control de las operaciones comerciales.</w:t>
      </w:r>
    </w:p>
    <w:p w14:paraId="16F3F886" w14:textId="629427E9" w:rsidR="00DC2041" w:rsidRPr="001F2D11" w:rsidRDefault="00DC2041" w:rsidP="002D493A">
      <w:pPr>
        <w:spacing w:line="276" w:lineRule="auto"/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F2D11">
        <w:rPr>
          <w:rFonts w:ascii="Arial" w:eastAsiaTheme="minorEastAsia" w:hAnsi="Arial" w:cs="Arial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Gestión de Inventario:</w:t>
      </w:r>
      <w:r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El sistema permite gestionar el stock de productos, que incluye fertilizantes, pesticidas, herramientas de jardinería, semillas, y otros insumos para plantas. Cada producto está categorizado por </w:t>
      </w:r>
      <w:r w:rsidR="002D493A"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categoría</w:t>
      </w:r>
      <w:r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marca, y se asocia a uno o más proveedores. El sistema registra y actualiza continuamente el estado del inventario, incluyendo el stock actual y el stock mínimo</w:t>
      </w:r>
      <w:r w:rsidR="002D493A"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891F1C4" w14:textId="77777777" w:rsidR="00DC2041" w:rsidRPr="001F2D11" w:rsidRDefault="00DC2041" w:rsidP="002D493A">
      <w:pPr>
        <w:spacing w:line="276" w:lineRule="auto"/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F2D11">
        <w:rPr>
          <w:rFonts w:ascii="Arial" w:eastAsiaTheme="minorEastAsia" w:hAnsi="Arial" w:cs="Arial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Registro de Compras:</w:t>
      </w:r>
      <w:r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Al ingresar una compra, se debe registrar el proveedor, los productos adquiridos, y los precios de compra. Esto genera automáticamente la actualización de las líneas de stock correspondientes y asegura que los productos estén disponibles para su venta.</w:t>
      </w:r>
    </w:p>
    <w:p w14:paraId="4AD3D4E1" w14:textId="424A968A" w:rsidR="00DC2041" w:rsidRPr="001F2D11" w:rsidRDefault="00DC2041" w:rsidP="002D493A">
      <w:pPr>
        <w:spacing w:line="276" w:lineRule="auto"/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F2D11">
        <w:rPr>
          <w:rFonts w:ascii="Arial" w:eastAsiaTheme="minorEastAsia" w:hAnsi="Arial" w:cs="Arial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Registro de Ventas:</w:t>
      </w:r>
      <w:r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El sistema incluye un formulario para registrar ventas, en el que se asigna el cliente (quien debe estar registrado en el sistema) y los productos con sus correspondientes cantidades, precios unitarios, parciales y finales. El sistema valida las cantidades de stock antes de realizar la venta para evitar la venta de productos no disponibles. Una vez realizada la venta, el sistema actualiza el inventario y genera un reporte con la factura</w:t>
      </w:r>
      <w:r w:rsidR="008D0559"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</w:p>
    <w:p w14:paraId="23564897" w14:textId="77777777" w:rsidR="00DC2041" w:rsidRPr="001F2D11" w:rsidRDefault="00DC2041" w:rsidP="002D493A">
      <w:pPr>
        <w:spacing w:line="276" w:lineRule="auto"/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F2D11">
        <w:rPr>
          <w:rFonts w:ascii="Arial" w:eastAsiaTheme="minorEastAsia" w:hAnsi="Arial" w:cs="Arial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Cálculo de Precios:</w:t>
      </w:r>
      <w:r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Los precios de venta se calculan automáticamente aplicando un porcentaje de ganancia al precio de compra más reciente de cada producto. Esto garantiza que los precios estén siempre actualizados y sean rentables.</w:t>
      </w:r>
    </w:p>
    <w:p w14:paraId="402B7C09" w14:textId="77257FC7" w:rsidR="00DC2041" w:rsidRDefault="00DC2041" w:rsidP="002D493A">
      <w:pPr>
        <w:spacing w:line="276" w:lineRule="auto"/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F2D11">
        <w:rPr>
          <w:rFonts w:ascii="Arial" w:eastAsiaTheme="minorEastAsia" w:hAnsi="Arial" w:cs="Arial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Seguridad y </w:t>
      </w:r>
      <w:r w:rsidR="008D0559" w:rsidRPr="001F2D11">
        <w:rPr>
          <w:rFonts w:ascii="Arial" w:eastAsiaTheme="minorEastAsia" w:hAnsi="Arial" w:cs="Arial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Usuarios</w:t>
      </w:r>
      <w:r w:rsidRPr="001F2D11">
        <w:rPr>
          <w:rFonts w:ascii="Arial" w:eastAsiaTheme="minorEastAsia" w:hAnsi="Arial" w:cs="Arial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El sistema maneja la seguridad mediante el uso de perfiles de usuario. Los vendedores tienen acceso para registrar ventas, mientras que los administradores pueden realizar todas las funciones</w:t>
      </w:r>
      <w:r w:rsidR="008D0559" w:rsidRPr="001F2D1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4A3E708" w14:textId="4EE313EB" w:rsidR="006D72E1" w:rsidRDefault="006D72E1" w:rsidP="002D493A">
      <w:pPr>
        <w:spacing w:line="276" w:lineRule="auto"/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7FFB81" w14:textId="60E07B99" w:rsidR="006D72E1" w:rsidRDefault="006D72E1" w:rsidP="002D493A">
      <w:pPr>
        <w:spacing w:line="276" w:lineRule="auto"/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6654FF" w14:textId="77777777" w:rsidR="006D72E1" w:rsidRPr="006D72E1" w:rsidRDefault="006D72E1" w:rsidP="006D72E1">
      <w:pPr>
        <w:pStyle w:val="Ttulo1"/>
        <w:spacing w:before="600"/>
        <w:jc w:val="center"/>
        <w:rPr>
          <w:rStyle w:val="nfasisintenso"/>
          <w:rFonts w:ascii="Bookman Old Style" w:hAnsi="Bookman Old Style" w:cs="Segoe UI"/>
          <w:color w:val="000000" w:themeColor="text1"/>
          <w:sz w:val="48"/>
          <w:szCs w:val="48"/>
          <w:lang w:val="es-AR"/>
        </w:rPr>
      </w:pPr>
      <w:r w:rsidRPr="006D72E1">
        <w:rPr>
          <w:rStyle w:val="nfasisintenso"/>
          <w:rFonts w:ascii="Bookman Old Style" w:hAnsi="Bookman Old Style" w:cs="Segoe UI"/>
          <w:color w:val="000000" w:themeColor="text1"/>
          <w:sz w:val="48"/>
          <w:szCs w:val="48"/>
          <w:lang w:val="es-AR"/>
        </w:rPr>
        <w:t>Páginas Principales:</w:t>
      </w:r>
    </w:p>
    <w:p w14:paraId="00D78B1D" w14:textId="7C0735C5" w:rsidR="006D72E1" w:rsidRDefault="006D72E1" w:rsidP="006D72E1">
      <w:pPr>
        <w:spacing w:line="276" w:lineRule="auto"/>
      </w:pPr>
      <w:r w:rsidRPr="006D72E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Inicio</w:t>
      </w:r>
      <w:r>
        <w:rPr>
          <w:rStyle w:val="Textoennegrita"/>
        </w:rPr>
        <w:t xml:space="preserve"> </w:t>
      </w:r>
    </w:p>
    <w:p w14:paraId="68008E28" w14:textId="09EAB266" w:rsidR="006D72E1" w:rsidRDefault="006D72E1" w:rsidP="006D72E1">
      <w:pPr>
        <w:pStyle w:val="Prrafodelista"/>
        <w:numPr>
          <w:ilvl w:val="0"/>
          <w:numId w:val="8"/>
        </w:numPr>
        <w:spacing w:before="100" w:beforeAutospacing="1" w:after="100" w:afterAutospacing="1" w:line="240" w:lineRule="auto"/>
      </w:pPr>
      <w:r>
        <w:t>Artículos mas vendidos</w:t>
      </w:r>
    </w:p>
    <w:p w14:paraId="785A7E54" w14:textId="77777777" w:rsidR="006D72E1" w:rsidRDefault="006D72E1" w:rsidP="006D72E1">
      <w:pPr>
        <w:pStyle w:val="Prrafodelista"/>
        <w:numPr>
          <w:ilvl w:val="0"/>
          <w:numId w:val="8"/>
        </w:numPr>
        <w:spacing w:before="100" w:beforeAutospacing="1" w:after="100" w:afterAutospacing="1" w:line="240" w:lineRule="auto"/>
      </w:pPr>
      <w:r>
        <w:t>Acceso rápido a las secciones principales.</w:t>
      </w:r>
    </w:p>
    <w:p w14:paraId="42AD541A" w14:textId="77777777" w:rsidR="006D72E1" w:rsidRPr="006D72E1" w:rsidRDefault="006D72E1" w:rsidP="006D72E1">
      <w:pPr>
        <w:spacing w:line="276" w:lineRule="auto"/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72E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Gestión de Clientes:</w:t>
      </w:r>
    </w:p>
    <w:p w14:paraId="0E803F64" w14:textId="4FB74E15" w:rsidR="006D72E1" w:rsidRDefault="006D72E1" w:rsidP="006D72E1">
      <w:pPr>
        <w:pStyle w:val="Prrafodelista"/>
        <w:numPr>
          <w:ilvl w:val="0"/>
          <w:numId w:val="9"/>
        </w:numPr>
        <w:spacing w:before="100" w:beforeAutospacing="1" w:after="100" w:afterAutospacing="1" w:line="240" w:lineRule="auto"/>
      </w:pPr>
      <w:r>
        <w:t>Lista de clientes (agregar, editar, y eliminar).</w:t>
      </w:r>
    </w:p>
    <w:p w14:paraId="690C9FEA" w14:textId="77777777" w:rsidR="006D72E1" w:rsidRDefault="006D72E1" w:rsidP="006D72E1">
      <w:pPr>
        <w:pStyle w:val="Prrafodelista"/>
        <w:numPr>
          <w:ilvl w:val="0"/>
          <w:numId w:val="9"/>
        </w:numPr>
        <w:spacing w:before="100" w:beforeAutospacing="1" w:after="100" w:afterAutospacing="1" w:line="240" w:lineRule="auto"/>
      </w:pPr>
      <w:r>
        <w:t>Detalles de cada cliente (historial de compras, datos de contacto).</w:t>
      </w:r>
    </w:p>
    <w:p w14:paraId="245FC3E1" w14:textId="77777777" w:rsidR="006D72E1" w:rsidRPr="006D72E1" w:rsidRDefault="006D72E1" w:rsidP="006D72E1">
      <w:pPr>
        <w:spacing w:line="276" w:lineRule="auto"/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72E1"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Gestión de Proveedores:</w:t>
      </w:r>
    </w:p>
    <w:p w14:paraId="08EA497C" w14:textId="463B5FA8" w:rsidR="006D72E1" w:rsidRDefault="006D72E1" w:rsidP="00BB05B4">
      <w:pPr>
        <w:pStyle w:val="Prrafodelista"/>
        <w:numPr>
          <w:ilvl w:val="0"/>
          <w:numId w:val="10"/>
        </w:numPr>
        <w:spacing w:before="100" w:beforeAutospacing="1" w:after="100" w:afterAutospacing="1" w:line="240" w:lineRule="auto"/>
      </w:pPr>
      <w:r>
        <w:t>Lista de proveedores (agregar, editar, y eliminar).</w:t>
      </w:r>
    </w:p>
    <w:p w14:paraId="1F11DD1C" w14:textId="77777777" w:rsidR="006D72E1" w:rsidRDefault="006D72E1" w:rsidP="00BB05B4">
      <w:pPr>
        <w:pStyle w:val="Prrafodelista"/>
        <w:numPr>
          <w:ilvl w:val="0"/>
          <w:numId w:val="10"/>
        </w:numPr>
        <w:spacing w:before="100" w:beforeAutospacing="1" w:after="100" w:afterAutospacing="1" w:line="240" w:lineRule="auto"/>
      </w:pPr>
      <w:r>
        <w:t>Detalles de cada proveedor (productos suministrados, contacto).</w:t>
      </w:r>
    </w:p>
    <w:p w14:paraId="0B5C4475" w14:textId="77777777" w:rsidR="006D72E1" w:rsidRDefault="006D72E1" w:rsidP="00BB05B4">
      <w:pPr>
        <w:pStyle w:val="NormalWeb"/>
      </w:pPr>
      <w:r w:rsidRPr="006D72E1">
        <w:rPr>
          <w:rFonts w:ascii="Arial" w:eastAsiaTheme="minorEastAsia" w:hAnsi="Arial" w:cs="Arial"/>
          <w:color w:val="000000" w:themeColor="text1"/>
          <w:sz w:val="28"/>
          <w:szCs w:val="28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Gestión de Productos:</w:t>
      </w:r>
    </w:p>
    <w:p w14:paraId="6DBAE257" w14:textId="6ED19CAD" w:rsidR="006D72E1" w:rsidRDefault="006D72E1" w:rsidP="00BB05B4">
      <w:pPr>
        <w:pStyle w:val="Prrafodelista"/>
        <w:numPr>
          <w:ilvl w:val="0"/>
          <w:numId w:val="11"/>
        </w:numPr>
        <w:spacing w:before="100" w:beforeAutospacing="1" w:after="100" w:afterAutospacing="1" w:line="240" w:lineRule="auto"/>
      </w:pPr>
      <w:r>
        <w:t>Lista de productos (agregar, editar, y eliminar).</w:t>
      </w:r>
    </w:p>
    <w:p w14:paraId="358A1965" w14:textId="22D625FD" w:rsidR="006D72E1" w:rsidRDefault="006D72E1" w:rsidP="00BB05B4">
      <w:pPr>
        <w:pStyle w:val="Prrafodelista"/>
        <w:numPr>
          <w:ilvl w:val="0"/>
          <w:numId w:val="11"/>
        </w:numPr>
        <w:spacing w:before="100" w:beforeAutospacing="1" w:after="100" w:afterAutospacing="1" w:line="240" w:lineRule="auto"/>
      </w:pPr>
      <w:r>
        <w:t>Detalles del producto (stock actual, proveedores asociados, precios).</w:t>
      </w:r>
    </w:p>
    <w:p w14:paraId="0DFCFFDA" w14:textId="769D5DEC" w:rsidR="006D72E1" w:rsidRDefault="006D72E1" w:rsidP="00BB05B4">
      <w:pPr>
        <w:pStyle w:val="Prrafodelista"/>
        <w:numPr>
          <w:ilvl w:val="0"/>
          <w:numId w:val="11"/>
        </w:numPr>
        <w:spacing w:before="100" w:beforeAutospacing="1" w:after="100" w:afterAutospacing="1" w:line="240" w:lineRule="auto"/>
      </w:pPr>
      <w:r>
        <w:t>Administración de marcas, tipos/categorías.</w:t>
      </w:r>
    </w:p>
    <w:p w14:paraId="0E29121C" w14:textId="688463D4" w:rsidR="006D72E1" w:rsidRDefault="006D72E1" w:rsidP="006D72E1">
      <w:pPr>
        <w:spacing w:before="100" w:beforeAutospacing="1" w:after="100" w:afterAutospacing="1" w:line="240" w:lineRule="auto"/>
        <w:ind w:left="1440"/>
      </w:pPr>
    </w:p>
    <w:p w14:paraId="39F6B267" w14:textId="4826F2F5" w:rsidR="00BB05B4" w:rsidRDefault="00BB05B4" w:rsidP="006D72E1">
      <w:pPr>
        <w:spacing w:before="100" w:beforeAutospacing="1" w:after="100" w:afterAutospacing="1" w:line="240" w:lineRule="auto"/>
        <w:ind w:left="1440"/>
      </w:pPr>
    </w:p>
    <w:p w14:paraId="19437D2B" w14:textId="77777777" w:rsidR="00BB05B4" w:rsidRDefault="00BB05B4" w:rsidP="006D72E1">
      <w:pPr>
        <w:spacing w:before="100" w:beforeAutospacing="1" w:after="100" w:afterAutospacing="1" w:line="240" w:lineRule="auto"/>
        <w:ind w:left="1440"/>
      </w:pPr>
    </w:p>
    <w:p w14:paraId="3DEFFE99" w14:textId="77777777" w:rsidR="006D72E1" w:rsidRPr="006D72E1" w:rsidRDefault="006D72E1" w:rsidP="006D72E1">
      <w:pPr>
        <w:pStyle w:val="NormalWeb"/>
        <w:ind w:left="720"/>
        <w:rPr>
          <w:rFonts w:ascii="Arial" w:eastAsiaTheme="minorEastAsia" w:hAnsi="Arial" w:cs="Arial"/>
          <w:color w:val="000000" w:themeColor="text1"/>
          <w:sz w:val="28"/>
          <w:szCs w:val="28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72E1">
        <w:rPr>
          <w:rFonts w:ascii="Arial" w:eastAsiaTheme="minorEastAsia" w:hAnsi="Arial" w:cs="Arial"/>
          <w:color w:val="000000" w:themeColor="text1"/>
          <w:sz w:val="28"/>
          <w:szCs w:val="28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Registro de Compras:</w:t>
      </w:r>
    </w:p>
    <w:p w14:paraId="3B071A76" w14:textId="77777777" w:rsidR="006D72E1" w:rsidRDefault="006D72E1" w:rsidP="00BB05B4">
      <w:pPr>
        <w:pStyle w:val="Prrafodelista"/>
        <w:numPr>
          <w:ilvl w:val="0"/>
          <w:numId w:val="12"/>
        </w:numPr>
        <w:spacing w:before="100" w:beforeAutospacing="1" w:after="100" w:afterAutospacing="1" w:line="240" w:lineRule="auto"/>
      </w:pPr>
      <w:r>
        <w:t>Formulario para registrar compras (selección de proveedor, productos, cantidades, precios).</w:t>
      </w:r>
    </w:p>
    <w:p w14:paraId="1A8EE368" w14:textId="77777777" w:rsidR="006D72E1" w:rsidRDefault="006D72E1" w:rsidP="00BB05B4">
      <w:pPr>
        <w:pStyle w:val="Prrafodelista"/>
        <w:numPr>
          <w:ilvl w:val="0"/>
          <w:numId w:val="12"/>
        </w:numPr>
        <w:spacing w:before="100" w:beforeAutospacing="1" w:after="100" w:afterAutospacing="1" w:line="240" w:lineRule="auto"/>
      </w:pPr>
      <w:r>
        <w:t>Historial de compras realizadas.</w:t>
      </w:r>
    </w:p>
    <w:p w14:paraId="76B6CBA5" w14:textId="77777777" w:rsidR="006D72E1" w:rsidRDefault="006D72E1" w:rsidP="00BB05B4">
      <w:pPr>
        <w:pStyle w:val="Prrafodelista"/>
        <w:numPr>
          <w:ilvl w:val="0"/>
          <w:numId w:val="12"/>
        </w:numPr>
        <w:spacing w:before="100" w:beforeAutospacing="1" w:after="100" w:afterAutospacing="1" w:line="240" w:lineRule="auto"/>
      </w:pPr>
      <w:r>
        <w:t>Actualización automática de stock y precios.</w:t>
      </w:r>
    </w:p>
    <w:p w14:paraId="5DAF61FD" w14:textId="77777777" w:rsidR="006D72E1" w:rsidRPr="00BB05B4" w:rsidRDefault="006D72E1" w:rsidP="006D72E1">
      <w:pPr>
        <w:pStyle w:val="NormalWeb"/>
        <w:ind w:left="720"/>
        <w:rPr>
          <w:rFonts w:ascii="Arial" w:eastAsiaTheme="minorEastAsia" w:hAnsi="Arial" w:cs="Arial"/>
          <w:color w:val="000000" w:themeColor="text1"/>
          <w:sz w:val="28"/>
          <w:szCs w:val="28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72E1">
        <w:rPr>
          <w:rFonts w:ascii="Arial" w:eastAsiaTheme="minorEastAsia" w:hAnsi="Arial" w:cs="Arial"/>
          <w:color w:val="000000" w:themeColor="text1"/>
          <w:sz w:val="28"/>
          <w:szCs w:val="28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Registro de Ventas</w:t>
      </w:r>
      <w:r w:rsidRPr="00BB05B4">
        <w:rPr>
          <w:rFonts w:ascii="Arial" w:eastAsiaTheme="minorEastAsia" w:hAnsi="Arial" w:cs="Arial"/>
          <w:color w:val="000000" w:themeColor="text1"/>
          <w:sz w:val="28"/>
          <w:szCs w:val="28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C4F1A3A" w14:textId="77777777" w:rsidR="006D72E1" w:rsidRDefault="006D72E1" w:rsidP="00BB05B4">
      <w:pPr>
        <w:pStyle w:val="Prrafodelista"/>
        <w:numPr>
          <w:ilvl w:val="0"/>
          <w:numId w:val="13"/>
        </w:numPr>
        <w:spacing w:before="100" w:beforeAutospacing="1" w:after="100" w:afterAutospacing="1" w:line="240" w:lineRule="auto"/>
      </w:pPr>
      <w:r>
        <w:t>Formulario para registrar ventas (selección de cliente, productos, cantidades, cálculo de precios).</w:t>
      </w:r>
    </w:p>
    <w:p w14:paraId="71ADEB73" w14:textId="77777777" w:rsidR="006D72E1" w:rsidRDefault="006D72E1" w:rsidP="00BB05B4">
      <w:pPr>
        <w:pStyle w:val="Prrafodelista"/>
        <w:numPr>
          <w:ilvl w:val="0"/>
          <w:numId w:val="13"/>
        </w:numPr>
        <w:spacing w:before="100" w:beforeAutospacing="1" w:after="100" w:afterAutospacing="1" w:line="240" w:lineRule="auto"/>
      </w:pPr>
      <w:r>
        <w:t>Historial de ventas realizadas.</w:t>
      </w:r>
    </w:p>
    <w:p w14:paraId="382E8673" w14:textId="5BBBE263" w:rsidR="006D72E1" w:rsidRDefault="006D72E1" w:rsidP="00BB05B4">
      <w:pPr>
        <w:pStyle w:val="Prrafodelista"/>
        <w:numPr>
          <w:ilvl w:val="0"/>
          <w:numId w:val="13"/>
        </w:numPr>
        <w:spacing w:before="100" w:beforeAutospacing="1" w:after="100" w:afterAutospacing="1" w:line="240" w:lineRule="auto"/>
      </w:pPr>
      <w:r>
        <w:t>Generación y descarga de facturas (</w:t>
      </w:r>
      <w:r w:rsidR="00BB05B4">
        <w:t>por pdf</w:t>
      </w:r>
      <w:r>
        <w:t>).</w:t>
      </w:r>
    </w:p>
    <w:p w14:paraId="6BE8C45D" w14:textId="77777777" w:rsidR="006D72E1" w:rsidRDefault="006D72E1" w:rsidP="00BB05B4">
      <w:pPr>
        <w:pStyle w:val="Prrafodelista"/>
        <w:numPr>
          <w:ilvl w:val="0"/>
          <w:numId w:val="13"/>
        </w:numPr>
        <w:spacing w:before="100" w:beforeAutospacing="1" w:after="100" w:afterAutospacing="1" w:line="240" w:lineRule="auto"/>
      </w:pPr>
      <w:r>
        <w:t>Validación de stock antes de finalizar la venta.</w:t>
      </w:r>
    </w:p>
    <w:p w14:paraId="5BC214C7" w14:textId="77777777" w:rsidR="006D72E1" w:rsidRPr="006D72E1" w:rsidRDefault="006D72E1" w:rsidP="006D72E1">
      <w:pPr>
        <w:pStyle w:val="NormalWeb"/>
        <w:ind w:left="720"/>
        <w:rPr>
          <w:rFonts w:ascii="Arial" w:eastAsiaTheme="minorEastAsia" w:hAnsi="Arial" w:cs="Arial"/>
          <w:color w:val="000000" w:themeColor="text1"/>
          <w:sz w:val="28"/>
          <w:szCs w:val="28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72E1">
        <w:rPr>
          <w:rFonts w:ascii="Arial" w:eastAsiaTheme="minorEastAsia" w:hAnsi="Arial" w:cs="Arial"/>
          <w:color w:val="000000" w:themeColor="text1"/>
          <w:sz w:val="28"/>
          <w:szCs w:val="28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Reportes:</w:t>
      </w:r>
    </w:p>
    <w:p w14:paraId="3FA3ECD6" w14:textId="77777777" w:rsidR="006D72E1" w:rsidRDefault="006D72E1" w:rsidP="00BB05B4">
      <w:pPr>
        <w:pStyle w:val="Prrafodelista"/>
        <w:numPr>
          <w:ilvl w:val="0"/>
          <w:numId w:val="14"/>
        </w:numPr>
        <w:spacing w:before="100" w:beforeAutospacing="1" w:after="100" w:afterAutospacing="1" w:line="240" w:lineRule="auto"/>
      </w:pPr>
      <w:r>
        <w:t>Generación de reportes sobre ventas, compras, stock, clientes, proveedores.</w:t>
      </w:r>
    </w:p>
    <w:p w14:paraId="0EC19FB8" w14:textId="77777777" w:rsidR="006D72E1" w:rsidRDefault="006D72E1" w:rsidP="00BB05B4">
      <w:pPr>
        <w:pStyle w:val="Prrafodelista"/>
        <w:numPr>
          <w:ilvl w:val="0"/>
          <w:numId w:val="14"/>
        </w:numPr>
        <w:spacing w:before="100" w:beforeAutospacing="1" w:after="100" w:afterAutospacing="1" w:line="240" w:lineRule="auto"/>
      </w:pPr>
      <w:r>
        <w:t>Filtros avanzados para personalizar los reportes (por fechas, productos, etc.).</w:t>
      </w:r>
    </w:p>
    <w:p w14:paraId="3518FE62" w14:textId="77777777" w:rsidR="006D72E1" w:rsidRPr="006D72E1" w:rsidRDefault="006D72E1" w:rsidP="006D72E1">
      <w:pPr>
        <w:pStyle w:val="NormalWeb"/>
        <w:ind w:left="720"/>
        <w:rPr>
          <w:rFonts w:ascii="Arial" w:eastAsiaTheme="minorEastAsia" w:hAnsi="Arial" w:cs="Arial"/>
          <w:color w:val="000000" w:themeColor="text1"/>
          <w:sz w:val="28"/>
          <w:szCs w:val="28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72E1">
        <w:rPr>
          <w:rFonts w:ascii="Arial" w:eastAsiaTheme="minorEastAsia" w:hAnsi="Arial" w:cs="Arial"/>
          <w:color w:val="000000" w:themeColor="text1"/>
          <w:sz w:val="28"/>
          <w:szCs w:val="28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Gestión de Usuarios y Seguridad:</w:t>
      </w:r>
    </w:p>
    <w:p w14:paraId="1AE3B358" w14:textId="77777777" w:rsidR="006D72E1" w:rsidRDefault="006D72E1" w:rsidP="00BB05B4">
      <w:pPr>
        <w:pStyle w:val="Prrafodelista"/>
        <w:numPr>
          <w:ilvl w:val="0"/>
          <w:numId w:val="15"/>
        </w:numPr>
        <w:spacing w:before="100" w:beforeAutospacing="1" w:after="100" w:afterAutospacing="1" w:line="240" w:lineRule="auto"/>
      </w:pPr>
      <w:r>
        <w:t>Lista de usuarios (agregar, editar, y eliminar usuarios).</w:t>
      </w:r>
    </w:p>
    <w:p w14:paraId="2C640439" w14:textId="77777777" w:rsidR="006D72E1" w:rsidRDefault="006D72E1" w:rsidP="00BB05B4">
      <w:pPr>
        <w:pStyle w:val="Prrafodelista"/>
        <w:numPr>
          <w:ilvl w:val="0"/>
          <w:numId w:val="15"/>
        </w:numPr>
        <w:spacing w:before="100" w:beforeAutospacing="1" w:after="100" w:afterAutospacing="1" w:line="240" w:lineRule="auto"/>
      </w:pPr>
      <w:r>
        <w:t>Administración de roles (vendedor, administrador).</w:t>
      </w:r>
    </w:p>
    <w:p w14:paraId="1EF2809D" w14:textId="77777777" w:rsidR="006D72E1" w:rsidRPr="001F2D11" w:rsidRDefault="006D72E1" w:rsidP="002D493A">
      <w:pPr>
        <w:spacing w:line="276" w:lineRule="auto"/>
        <w:rPr>
          <w:rFonts w:ascii="Arial" w:eastAsiaTheme="minorEastAsia" w:hAnsi="Arial" w:cs="Arial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2279DA" w14:textId="00A99011" w:rsidR="00DC2041" w:rsidRPr="00DC2041" w:rsidRDefault="00BD64E8" w:rsidP="00BD64E8">
      <w:pPr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AR"/>
        </w:rPr>
        <w:br w:type="page"/>
      </w:r>
    </w:p>
    <w:p w14:paraId="0987BD5A" w14:textId="77777777" w:rsidR="00DC2041" w:rsidRPr="00DC2041" w:rsidRDefault="00DC2041" w:rsidP="008D0559">
      <w:pPr>
        <w:pStyle w:val="Ttulo1"/>
        <w:spacing w:before="600"/>
        <w:jc w:val="center"/>
        <w:rPr>
          <w:rStyle w:val="nfasisintenso"/>
          <w:rFonts w:ascii="Bookman Old Style" w:hAnsi="Bookman Old Style" w:cs="Segoe UI"/>
          <w:b w:val="0"/>
          <w:bCs w:val="0"/>
          <w:color w:val="000000" w:themeColor="text1"/>
          <w:sz w:val="48"/>
          <w:szCs w:val="48"/>
          <w:lang w:val="es-AR"/>
        </w:rPr>
      </w:pPr>
      <w:bookmarkStart w:id="2" w:name="_Toc174746029"/>
      <w:r w:rsidRPr="00DC2041">
        <w:rPr>
          <w:rStyle w:val="nfasisintenso"/>
          <w:rFonts w:ascii="Bookman Old Style" w:hAnsi="Bookman Old Style" w:cs="Segoe UI"/>
          <w:b w:val="0"/>
          <w:bCs w:val="0"/>
          <w:color w:val="000000" w:themeColor="text1"/>
          <w:sz w:val="48"/>
          <w:szCs w:val="48"/>
          <w:lang w:val="es-AR"/>
        </w:rPr>
        <w:lastRenderedPageBreak/>
        <w:t>Funcionalidad Principal:</w:t>
      </w:r>
      <w:bookmarkEnd w:id="2"/>
    </w:p>
    <w:p w14:paraId="3A0A560B" w14:textId="77777777" w:rsidR="00317E96" w:rsidRDefault="00317E96" w:rsidP="00BD64E8">
      <w:pPr>
        <w:spacing w:line="276" w:lineRule="auto"/>
        <w:rPr>
          <w:rFonts w:ascii="Arial" w:eastAsiaTheme="minorEastAsia" w:hAnsi="Arial" w:cs="Arial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3F9CEC" w14:textId="2AFA8C2D" w:rsidR="00317E96" w:rsidRDefault="00317E96" w:rsidP="00317E96">
      <w:pPr>
        <w:spacing w:line="276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</w:p>
    <w:p w14:paraId="5FEA9CA0" w14:textId="68E05949" w:rsidR="00317E96" w:rsidRPr="00317E96" w:rsidRDefault="00317E96" w:rsidP="00317E96">
      <w:pPr>
        <w:pStyle w:val="Ttulo1"/>
        <w:spacing w:before="600"/>
        <w:jc w:val="center"/>
        <w:rPr>
          <w:rStyle w:val="nfasisintenso"/>
          <w:rFonts w:ascii="Bookman Old Style" w:hAnsi="Bookman Old Style" w:cs="Segoe UI"/>
          <w:b w:val="0"/>
          <w:bCs w:val="0"/>
          <w:color w:val="000000" w:themeColor="text1"/>
          <w:sz w:val="48"/>
          <w:szCs w:val="48"/>
          <w:lang w:val="es-AR"/>
        </w:rPr>
      </w:pPr>
      <w:bookmarkStart w:id="3" w:name="_Toc151036400"/>
      <w:r w:rsidRPr="00317E96">
        <w:rPr>
          <w:rStyle w:val="nfasisintenso"/>
          <w:rFonts w:ascii="Bookman Old Style" w:hAnsi="Bookman Old Style" w:cs="Segoe UI"/>
          <w:noProof/>
          <w:color w:val="000000" w:themeColor="text1"/>
          <w:sz w:val="48"/>
          <w:szCs w:val="48"/>
          <w:lang w:val="es-AR"/>
        </w:rPr>
        <w:drawing>
          <wp:anchor distT="0" distB="0" distL="114300" distR="114300" simplePos="0" relativeHeight="251661312" behindDoc="1" locked="0" layoutInCell="1" allowOverlap="1" wp14:anchorId="46879FE2" wp14:editId="3DE1CEB9">
            <wp:simplePos x="0" y="0"/>
            <wp:positionH relativeFrom="column">
              <wp:posOffset>5720080</wp:posOffset>
            </wp:positionH>
            <wp:positionV relativeFrom="paragraph">
              <wp:posOffset>285750</wp:posOffset>
            </wp:positionV>
            <wp:extent cx="352425" cy="409575"/>
            <wp:effectExtent l="0" t="0" r="9525" b="9525"/>
            <wp:wrapThrough wrapText="bothSides">
              <wp:wrapPolygon edited="0">
                <wp:start x="0" y="0"/>
                <wp:lineTo x="0" y="21098"/>
                <wp:lineTo x="21016" y="21098"/>
                <wp:lineTo x="21016" y="0"/>
                <wp:lineTo x="0" y="0"/>
              </wp:wrapPolygon>
            </wp:wrapThrough>
            <wp:docPr id="16" name="Imagen 16" descr="C:\Users\OEM\AppData\Local\Microsoft\Windows\INetCache\Content.Word\pngwing.co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EM\AppData\Local\Microsoft\Windows\INetCache\Content.Word\pngwing.com (3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7E96">
        <w:rPr>
          <w:rStyle w:val="nfasisintenso"/>
          <w:rFonts w:ascii="Bookman Old Style" w:hAnsi="Bookman Old Style" w:cs="Segoe UI"/>
          <w:b w:val="0"/>
          <w:bCs w:val="0"/>
          <w:color w:val="000000" w:themeColor="text1"/>
          <w:sz w:val="48"/>
          <w:szCs w:val="48"/>
          <w:lang w:val="es-AR"/>
        </w:rPr>
        <w:t>Diagrama de clases</w:t>
      </w:r>
      <w:bookmarkEnd w:id="3"/>
    </w:p>
    <w:p w14:paraId="33B272CB" w14:textId="77777777" w:rsidR="00317E96" w:rsidRPr="00317E96" w:rsidRDefault="00317E96" w:rsidP="00317E96">
      <w:pPr>
        <w:spacing w:line="276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</w:p>
    <w:sectPr w:rsidR="00317E96" w:rsidRPr="00317E96" w:rsidSect="00DC2041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etroking">
    <w:altName w:val="Calibri"/>
    <w:charset w:val="00"/>
    <w:family w:val="auto"/>
    <w:pitch w:val="variable"/>
    <w:sig w:usb0="80000007" w:usb1="1000000A" w:usb2="00000000" w:usb3="00000000" w:csb0="00000003" w:csb1="00000000"/>
  </w:font>
  <w:font w:name="Morganite">
    <w:altName w:val="Calibri"/>
    <w:charset w:val="00"/>
    <w:family w:val="auto"/>
    <w:pitch w:val="variable"/>
    <w:sig w:usb0="A000002F" w:usb1="4000004A" w:usb2="00000000" w:usb3="00000000" w:csb0="00000193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rect id="_x0000_i1267" style="width:0;height:1.5pt" o:hralign="center" o:bullet="t" o:hrstd="t" o:hr="t" fillcolor="#a0a0a0" stroked="f"/>
    </w:pict>
  </w:numPicBullet>
  <w:abstractNum w:abstractNumId="0" w15:restartNumberingAfterBreak="0">
    <w:nsid w:val="00766721"/>
    <w:multiLevelType w:val="hybridMultilevel"/>
    <w:tmpl w:val="6A2448F6"/>
    <w:lvl w:ilvl="0" w:tplc="2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C902D7F"/>
    <w:multiLevelType w:val="hybridMultilevel"/>
    <w:tmpl w:val="5CFC9102"/>
    <w:lvl w:ilvl="0" w:tplc="2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EC95AC5"/>
    <w:multiLevelType w:val="multilevel"/>
    <w:tmpl w:val="0AA80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FA4F53"/>
    <w:multiLevelType w:val="multilevel"/>
    <w:tmpl w:val="EF486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2E1DC7"/>
    <w:multiLevelType w:val="hybridMultilevel"/>
    <w:tmpl w:val="6AE2D87E"/>
    <w:lvl w:ilvl="0" w:tplc="2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1C40999"/>
    <w:multiLevelType w:val="multilevel"/>
    <w:tmpl w:val="EAFC7B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1107C56"/>
    <w:multiLevelType w:val="multilevel"/>
    <w:tmpl w:val="63923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3336A91"/>
    <w:multiLevelType w:val="multilevel"/>
    <w:tmpl w:val="2454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9C57764"/>
    <w:multiLevelType w:val="hybridMultilevel"/>
    <w:tmpl w:val="945ABC00"/>
    <w:lvl w:ilvl="0" w:tplc="2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46351567"/>
    <w:multiLevelType w:val="hybridMultilevel"/>
    <w:tmpl w:val="708E7530"/>
    <w:lvl w:ilvl="0" w:tplc="1F72D6E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08C86C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CA26FC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A2E2EF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36E838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2C8A4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844DA3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37A574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916B17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 w15:restartNumberingAfterBreak="0">
    <w:nsid w:val="4D25372F"/>
    <w:multiLevelType w:val="hybridMultilevel"/>
    <w:tmpl w:val="37D8E2CA"/>
    <w:lvl w:ilvl="0" w:tplc="2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526072BE"/>
    <w:multiLevelType w:val="hybridMultilevel"/>
    <w:tmpl w:val="8398CA46"/>
    <w:lvl w:ilvl="0" w:tplc="2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5F0A5318"/>
    <w:multiLevelType w:val="multilevel"/>
    <w:tmpl w:val="EBB899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3707A75"/>
    <w:multiLevelType w:val="hybridMultilevel"/>
    <w:tmpl w:val="5BF41156"/>
    <w:lvl w:ilvl="0" w:tplc="2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70BA52EE"/>
    <w:multiLevelType w:val="hybridMultilevel"/>
    <w:tmpl w:val="F19C7BF0"/>
    <w:lvl w:ilvl="0" w:tplc="2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3"/>
  </w:num>
  <w:num w:numId="5">
    <w:abstractNumId w:val="9"/>
  </w:num>
  <w:num w:numId="6">
    <w:abstractNumId w:val="5"/>
  </w:num>
  <w:num w:numId="7">
    <w:abstractNumId w:val="12"/>
  </w:num>
  <w:num w:numId="8">
    <w:abstractNumId w:val="0"/>
  </w:num>
  <w:num w:numId="9">
    <w:abstractNumId w:val="1"/>
  </w:num>
  <w:num w:numId="10">
    <w:abstractNumId w:val="14"/>
  </w:num>
  <w:num w:numId="11">
    <w:abstractNumId w:val="8"/>
  </w:num>
  <w:num w:numId="12">
    <w:abstractNumId w:val="10"/>
  </w:num>
  <w:num w:numId="13">
    <w:abstractNumId w:val="4"/>
  </w:num>
  <w:num w:numId="14">
    <w:abstractNumId w:val="11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041"/>
    <w:rsid w:val="000D2CA5"/>
    <w:rsid w:val="001F2D11"/>
    <w:rsid w:val="002D493A"/>
    <w:rsid w:val="00302E82"/>
    <w:rsid w:val="00317E96"/>
    <w:rsid w:val="00574B4F"/>
    <w:rsid w:val="005D0F96"/>
    <w:rsid w:val="006D72E1"/>
    <w:rsid w:val="008D0559"/>
    <w:rsid w:val="00AE4F05"/>
    <w:rsid w:val="00BB05B4"/>
    <w:rsid w:val="00BD64E8"/>
    <w:rsid w:val="00DC2041"/>
    <w:rsid w:val="00F24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638132"/>
  <w15:chartTrackingRefBased/>
  <w15:docId w15:val="{CED724BC-FA4B-4E02-A749-BE74DAB91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02E82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  <w:lang w:val="en-US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D72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C20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styleId="Textoennegrita">
    <w:name w:val="Strong"/>
    <w:basedOn w:val="Fuentedeprrafopredeter"/>
    <w:uiPriority w:val="22"/>
    <w:qFormat/>
    <w:rsid w:val="00DC2041"/>
    <w:rPr>
      <w:b/>
      <w:bCs/>
    </w:rPr>
  </w:style>
  <w:style w:type="paragraph" w:styleId="Sinespaciado">
    <w:name w:val="No Spacing"/>
    <w:link w:val="SinespaciadoCar"/>
    <w:uiPriority w:val="1"/>
    <w:qFormat/>
    <w:rsid w:val="00DC2041"/>
    <w:pPr>
      <w:spacing w:after="0" w:line="240" w:lineRule="auto"/>
    </w:pPr>
    <w:rPr>
      <w:rFonts w:eastAsiaTheme="minorEastAsia"/>
      <w:lang w:eastAsia="es-AR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C2041"/>
    <w:rPr>
      <w:rFonts w:eastAsiaTheme="minorEastAsia"/>
      <w:lang w:eastAsia="es-AR"/>
    </w:rPr>
  </w:style>
  <w:style w:type="character" w:styleId="nfasisintenso">
    <w:name w:val="Intense Emphasis"/>
    <w:basedOn w:val="Fuentedeprrafopredeter"/>
    <w:uiPriority w:val="21"/>
    <w:qFormat/>
    <w:rsid w:val="00574B4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74B4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  <w:lang w:val="en-US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74B4F"/>
    <w:rPr>
      <w:rFonts w:asciiTheme="majorHAnsi" w:eastAsiaTheme="majorEastAsia" w:hAnsiTheme="majorHAnsi" w:cstheme="majorBidi"/>
      <w:sz w:val="24"/>
      <w:szCs w:val="24"/>
      <w:lang w:val="en-US"/>
    </w:rPr>
  </w:style>
  <w:style w:type="character" w:customStyle="1" w:styleId="Ttulo1Car">
    <w:name w:val="Título 1 Car"/>
    <w:basedOn w:val="Fuentedeprrafopredeter"/>
    <w:link w:val="Ttulo1"/>
    <w:uiPriority w:val="9"/>
    <w:rsid w:val="00302E82"/>
    <w:rPr>
      <w:rFonts w:asciiTheme="majorHAnsi" w:eastAsiaTheme="majorEastAsia" w:hAnsiTheme="majorHAnsi" w:cstheme="majorBidi"/>
      <w:color w:val="262626" w:themeColor="text1" w:themeTint="D9"/>
      <w:sz w:val="40"/>
      <w:szCs w:val="40"/>
      <w:lang w:val="en-US"/>
    </w:rPr>
  </w:style>
  <w:style w:type="paragraph" w:styleId="TtuloTDC">
    <w:name w:val="TOC Heading"/>
    <w:basedOn w:val="Ttulo1"/>
    <w:next w:val="Normal"/>
    <w:uiPriority w:val="39"/>
    <w:unhideWhenUsed/>
    <w:qFormat/>
    <w:rsid w:val="00BD64E8"/>
    <w:pPr>
      <w:pBdr>
        <w:bottom w:val="none" w:sz="0" w:space="0" w:color="auto"/>
      </w:pBdr>
      <w:spacing w:before="240" w:after="0" w:line="259" w:lineRule="auto"/>
      <w:outlineLvl w:val="9"/>
    </w:pPr>
    <w:rPr>
      <w:color w:val="2F5496" w:themeColor="accent1" w:themeShade="BF"/>
      <w:sz w:val="32"/>
      <w:szCs w:val="32"/>
      <w:lang w:val="es-AR" w:eastAsia="es-AR"/>
    </w:rPr>
  </w:style>
  <w:style w:type="paragraph" w:styleId="TDC2">
    <w:name w:val="toc 2"/>
    <w:basedOn w:val="Normal"/>
    <w:next w:val="Normal"/>
    <w:autoRedefine/>
    <w:uiPriority w:val="39"/>
    <w:unhideWhenUsed/>
    <w:rsid w:val="00BD64E8"/>
    <w:pPr>
      <w:spacing w:after="100"/>
      <w:ind w:left="220"/>
    </w:pPr>
    <w:rPr>
      <w:rFonts w:eastAsiaTheme="minorEastAsia" w:cs="Times New Roman"/>
      <w:lang w:eastAsia="es-AR"/>
    </w:rPr>
  </w:style>
  <w:style w:type="paragraph" w:styleId="TDC1">
    <w:name w:val="toc 1"/>
    <w:basedOn w:val="Normal"/>
    <w:next w:val="Normal"/>
    <w:autoRedefine/>
    <w:uiPriority w:val="39"/>
    <w:unhideWhenUsed/>
    <w:rsid w:val="00BD64E8"/>
    <w:pPr>
      <w:spacing w:after="100"/>
    </w:pPr>
    <w:rPr>
      <w:rFonts w:eastAsiaTheme="minorEastAsia" w:cs="Times New Roman"/>
      <w:lang w:eastAsia="es-AR"/>
    </w:rPr>
  </w:style>
  <w:style w:type="paragraph" w:styleId="TDC3">
    <w:name w:val="toc 3"/>
    <w:basedOn w:val="Normal"/>
    <w:next w:val="Normal"/>
    <w:autoRedefine/>
    <w:uiPriority w:val="39"/>
    <w:unhideWhenUsed/>
    <w:rsid w:val="00BD64E8"/>
    <w:pPr>
      <w:spacing w:after="100"/>
      <w:ind w:left="440"/>
    </w:pPr>
    <w:rPr>
      <w:rFonts w:eastAsiaTheme="minorEastAsia" w:cs="Times New Roman"/>
      <w:lang w:eastAsia="es-AR"/>
    </w:rPr>
  </w:style>
  <w:style w:type="character" w:styleId="Hipervnculo">
    <w:name w:val="Hyperlink"/>
    <w:basedOn w:val="Fuentedeprrafopredeter"/>
    <w:uiPriority w:val="99"/>
    <w:unhideWhenUsed/>
    <w:rsid w:val="00BD64E8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317E96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6D72E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017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image" Target="media/image1.jpeg"/><Relationship Id="rId9" Type="http://schemas.microsoft.com/office/2007/relationships/hdphoto" Target="media/hdphoto1.wd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3C79BD-ADD7-4FDF-B474-7563254A5D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857</TotalTime>
  <Pages>6</Pages>
  <Words>655</Words>
  <Characters>3607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Benitez</dc:creator>
  <cp:keywords/>
  <dc:description/>
  <cp:lastModifiedBy>Andres Benitez</cp:lastModifiedBy>
  <cp:revision>6</cp:revision>
  <dcterms:created xsi:type="dcterms:W3CDTF">2024-08-17T02:05:00Z</dcterms:created>
  <dcterms:modified xsi:type="dcterms:W3CDTF">2024-08-22T00:01:00Z</dcterms:modified>
</cp:coreProperties>
</file>